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E6090" w14:textId="6F6FFD2D" w:rsidR="00F312C1" w:rsidRPr="00F312C1" w:rsidRDefault="008E0D71" w:rsidP="00F312C1">
      <w:pPr>
        <w:spacing w:after="0" w:line="276" w:lineRule="auto"/>
        <w:ind w:left="0" w:right="115" w:firstLine="0"/>
        <w:jc w:val="center"/>
        <w:rPr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43FC4" wp14:editId="15A15B54">
            <wp:simplePos x="0" y="0"/>
            <wp:positionH relativeFrom="column">
              <wp:posOffset>-488950</wp:posOffset>
            </wp:positionH>
            <wp:positionV relativeFrom="page">
              <wp:posOffset>920115</wp:posOffset>
            </wp:positionV>
            <wp:extent cx="704850" cy="850900"/>
            <wp:effectExtent l="0" t="0" r="0" b="6350"/>
            <wp:wrapSquare wrapText="bothSides"/>
            <wp:docPr id="4" name="Resim 4" descr="universite-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e-logos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8E1172" wp14:editId="22F1445A">
            <wp:simplePos x="0" y="0"/>
            <wp:positionH relativeFrom="rightMargin">
              <wp:posOffset>-127000</wp:posOffset>
            </wp:positionH>
            <wp:positionV relativeFrom="page">
              <wp:posOffset>918210</wp:posOffset>
            </wp:positionV>
            <wp:extent cx="781050" cy="792480"/>
            <wp:effectExtent l="0" t="0" r="0" b="7620"/>
            <wp:wrapSquare wrapText="bothSides"/>
            <wp:docPr id="5" name="Resim 5" descr="C:\Users\LENOVO\AppData\Local\Microsoft\Windows\INetCache\Content.Word\Ekran görüntüsü 2024-09-05 101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ENOVO\AppData\Local\Microsoft\Windows\INetCache\Content.Word\Ekran görüntüsü 2024-09-05 10113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2C1" w:rsidRPr="00F312C1">
        <w:rPr>
          <w:b/>
          <w:bCs/>
          <w:szCs w:val="24"/>
        </w:rPr>
        <w:t>T.C.</w:t>
      </w:r>
    </w:p>
    <w:p w14:paraId="4B1B454F" w14:textId="5C0A43FB" w:rsidR="00F312C1" w:rsidRPr="00F312C1" w:rsidRDefault="00F312C1" w:rsidP="00F312C1">
      <w:pPr>
        <w:spacing w:after="0" w:line="276" w:lineRule="auto"/>
        <w:ind w:left="0" w:right="115" w:firstLine="0"/>
        <w:jc w:val="center"/>
        <w:rPr>
          <w:b/>
          <w:bCs/>
          <w:szCs w:val="24"/>
        </w:rPr>
      </w:pPr>
      <w:r w:rsidRPr="00F312C1">
        <w:rPr>
          <w:b/>
          <w:bCs/>
          <w:szCs w:val="24"/>
        </w:rPr>
        <w:t xml:space="preserve">AĞRI İBRAHİM ÇEÇEN ÜNİVERSİTESİ </w:t>
      </w:r>
    </w:p>
    <w:p w14:paraId="01CEF785" w14:textId="66470A80" w:rsidR="00F312C1" w:rsidRDefault="008E0D71" w:rsidP="008E0D71">
      <w:pPr>
        <w:tabs>
          <w:tab w:val="center" w:pos="4472"/>
          <w:tab w:val="right" w:pos="8945"/>
        </w:tabs>
        <w:spacing w:after="0" w:line="276" w:lineRule="auto"/>
        <w:ind w:left="0" w:right="115" w:firstLine="0"/>
        <w:jc w:val="left"/>
        <w:rPr>
          <w:b/>
          <w:bCs/>
          <w:szCs w:val="24"/>
        </w:rPr>
      </w:pPr>
      <w:r>
        <w:rPr>
          <w:b/>
          <w:bCs/>
          <w:szCs w:val="24"/>
        </w:rPr>
        <w:tab/>
      </w:r>
      <w:r w:rsidR="00F312C1" w:rsidRPr="00F312C1">
        <w:rPr>
          <w:b/>
          <w:bCs/>
          <w:szCs w:val="24"/>
        </w:rPr>
        <w:t>TURİZM İŞLETMECİLİĞİ VE OTELCİLİK YÜKSEKOKULU</w:t>
      </w:r>
      <w:r w:rsidR="00F312C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</w:p>
    <w:p w14:paraId="52172992" w14:textId="79E680E8" w:rsidR="008F7F69" w:rsidRPr="00253FE2" w:rsidRDefault="008E0D71" w:rsidP="008E0D71">
      <w:pPr>
        <w:spacing w:after="0" w:line="276" w:lineRule="auto"/>
        <w:ind w:left="0" w:right="115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  </w:t>
      </w:r>
      <w:r w:rsidR="00F312C1">
        <w:rPr>
          <w:b/>
          <w:bCs/>
          <w:szCs w:val="24"/>
        </w:rPr>
        <w:t>İLE ………………….</w:t>
      </w:r>
      <w:r w:rsidR="008F7F69" w:rsidRPr="00253FE2">
        <w:rPr>
          <w:b/>
          <w:bCs/>
          <w:szCs w:val="24"/>
        </w:rPr>
        <w:t>…………………………………………………………….</w:t>
      </w:r>
    </w:p>
    <w:p w14:paraId="5DA29D7B" w14:textId="77777777" w:rsidR="00ED41BB" w:rsidRPr="00253FE2" w:rsidRDefault="00ED41BB" w:rsidP="00253FE2">
      <w:pPr>
        <w:spacing w:after="0" w:line="276" w:lineRule="auto"/>
        <w:ind w:left="0" w:right="115" w:firstLine="0"/>
        <w:jc w:val="center"/>
        <w:rPr>
          <w:b/>
          <w:bCs/>
          <w:szCs w:val="24"/>
        </w:rPr>
      </w:pPr>
      <w:r w:rsidRPr="00253FE2">
        <w:rPr>
          <w:b/>
          <w:bCs/>
          <w:szCs w:val="24"/>
        </w:rPr>
        <w:t>İŞBİRLİĞİ PROTOKOLÜ</w:t>
      </w:r>
    </w:p>
    <w:p w14:paraId="4280508C" w14:textId="77777777" w:rsidR="00ED41BB" w:rsidRPr="00253FE2" w:rsidRDefault="00ED41BB" w:rsidP="00253FE2">
      <w:pPr>
        <w:spacing w:after="0" w:line="276" w:lineRule="auto"/>
        <w:ind w:left="0" w:right="115" w:firstLine="0"/>
        <w:rPr>
          <w:sz w:val="22"/>
          <w:szCs w:val="20"/>
        </w:rPr>
      </w:pPr>
    </w:p>
    <w:p w14:paraId="4F9EF508" w14:textId="77777777" w:rsidR="00190C67" w:rsidRPr="00253FE2" w:rsidRDefault="00190C67" w:rsidP="00253FE2">
      <w:pPr>
        <w:spacing w:after="0" w:line="276" w:lineRule="auto"/>
        <w:ind w:left="0" w:right="115" w:firstLine="0"/>
        <w:rPr>
          <w:b/>
          <w:bCs/>
          <w:sz w:val="22"/>
          <w:szCs w:val="20"/>
        </w:rPr>
      </w:pPr>
      <w:r w:rsidRPr="00253FE2">
        <w:rPr>
          <w:b/>
          <w:bCs/>
          <w:sz w:val="22"/>
          <w:szCs w:val="20"/>
        </w:rPr>
        <w:t>AMAÇ</w:t>
      </w:r>
    </w:p>
    <w:p w14:paraId="202B1C82" w14:textId="37C02214" w:rsidR="00190C67" w:rsidRPr="00253FE2" w:rsidRDefault="00931B75" w:rsidP="00253FE2">
      <w:pPr>
        <w:spacing w:after="0" w:line="276" w:lineRule="auto"/>
        <w:ind w:left="0" w:right="115" w:firstLine="0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1.</w:t>
      </w:r>
      <w:r w:rsidRPr="00253FE2">
        <w:rPr>
          <w:sz w:val="22"/>
          <w:szCs w:val="20"/>
        </w:rPr>
        <w:t xml:space="preserve"> </w:t>
      </w:r>
      <w:r w:rsidR="00190C67" w:rsidRPr="00253FE2">
        <w:rPr>
          <w:sz w:val="22"/>
          <w:szCs w:val="20"/>
        </w:rPr>
        <w:t>Bu protokol ile</w:t>
      </w:r>
      <w:r w:rsidR="00F312C1">
        <w:rPr>
          <w:sz w:val="22"/>
          <w:szCs w:val="20"/>
        </w:rPr>
        <w:t xml:space="preserve"> Ağrı İbrahim Çeçen Üniversitesi Turizm İşletmeciliği ve Otelcilik Yüksekokulu </w:t>
      </w:r>
      <w:r w:rsidR="00190C67" w:rsidRPr="00253FE2">
        <w:rPr>
          <w:sz w:val="22"/>
          <w:szCs w:val="20"/>
        </w:rPr>
        <w:t>öğrencilerinin İşbaşı Eğitim</w:t>
      </w:r>
      <w:r w:rsidRPr="00253FE2">
        <w:rPr>
          <w:sz w:val="22"/>
          <w:szCs w:val="20"/>
        </w:rPr>
        <w:t xml:space="preserve"> Uygulamalarının</w:t>
      </w:r>
      <w:r w:rsidR="001366FE">
        <w:rPr>
          <w:sz w:val="22"/>
          <w:szCs w:val="20"/>
        </w:rPr>
        <w:t xml:space="preserve"> ………………….</w:t>
      </w:r>
      <w:r w:rsidR="008F7F69" w:rsidRPr="00253FE2">
        <w:rPr>
          <w:bCs/>
          <w:sz w:val="22"/>
          <w:szCs w:val="20"/>
        </w:rPr>
        <w:t>……………………………………………………………………</w:t>
      </w:r>
      <w:r w:rsidR="00190C67" w:rsidRPr="00253FE2">
        <w:rPr>
          <w:sz w:val="22"/>
          <w:szCs w:val="20"/>
        </w:rPr>
        <w:t>’da gerçekleştirebilmeleri amaçlanmıştır.</w:t>
      </w:r>
    </w:p>
    <w:p w14:paraId="30F17095" w14:textId="77777777" w:rsidR="00D55A39" w:rsidRPr="00253FE2" w:rsidRDefault="00D55A39" w:rsidP="00253FE2">
      <w:pPr>
        <w:spacing w:after="0" w:line="276" w:lineRule="auto"/>
        <w:ind w:left="0" w:right="115" w:firstLine="0"/>
        <w:rPr>
          <w:b/>
          <w:bCs/>
          <w:sz w:val="22"/>
          <w:szCs w:val="20"/>
        </w:rPr>
      </w:pPr>
      <w:r w:rsidRPr="00253FE2">
        <w:rPr>
          <w:b/>
          <w:bCs/>
          <w:sz w:val="22"/>
          <w:szCs w:val="20"/>
        </w:rPr>
        <w:t>TARAFLAR</w:t>
      </w:r>
    </w:p>
    <w:p w14:paraId="3978D74D" w14:textId="77777777" w:rsidR="00D55A39" w:rsidRPr="00253FE2" w:rsidRDefault="00931B75" w:rsidP="00253FE2">
      <w:pPr>
        <w:spacing w:after="0" w:line="276" w:lineRule="auto"/>
        <w:ind w:left="0" w:right="115" w:firstLine="0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2.</w:t>
      </w:r>
      <w:r w:rsidRPr="00253FE2">
        <w:rPr>
          <w:sz w:val="22"/>
          <w:szCs w:val="20"/>
        </w:rPr>
        <w:t xml:space="preserve"> </w:t>
      </w:r>
      <w:r w:rsidR="00D55A39" w:rsidRPr="00253FE2">
        <w:rPr>
          <w:sz w:val="22"/>
          <w:szCs w:val="20"/>
        </w:rPr>
        <w:t>Protokol tarafları ve iletişim bilgileri aşağıdadır.</w:t>
      </w:r>
    </w:p>
    <w:p w14:paraId="426076AB" w14:textId="752856F6" w:rsidR="003C73EC" w:rsidRDefault="003C73EC" w:rsidP="00253FE2">
      <w:pPr>
        <w:pStyle w:val="ListParagraph"/>
        <w:numPr>
          <w:ilvl w:val="0"/>
          <w:numId w:val="6"/>
        </w:numPr>
        <w:spacing w:after="0" w:line="276" w:lineRule="auto"/>
        <w:ind w:right="115" w:hanging="11"/>
        <w:rPr>
          <w:sz w:val="22"/>
          <w:szCs w:val="20"/>
        </w:rPr>
      </w:pPr>
      <w:r w:rsidRPr="003C73EC">
        <w:rPr>
          <w:sz w:val="22"/>
          <w:szCs w:val="20"/>
        </w:rPr>
        <w:t>Fırat Mahallesi Yeni Üniversite Caddesi No: 2 AE/1 04100 Merkez, Ağrı – Türkiye</w:t>
      </w:r>
    </w:p>
    <w:p w14:paraId="6BE87046" w14:textId="515B0DC1" w:rsidR="00F8427B" w:rsidRPr="003C73EC" w:rsidRDefault="003C73EC" w:rsidP="003C73EC">
      <w:pPr>
        <w:spacing w:after="0" w:line="276" w:lineRule="auto"/>
        <w:ind w:left="709" w:right="115" w:firstLine="707"/>
        <w:rPr>
          <w:sz w:val="22"/>
          <w:szCs w:val="20"/>
        </w:rPr>
      </w:pPr>
      <w:r w:rsidRPr="003C73EC">
        <w:rPr>
          <w:sz w:val="22"/>
          <w:szCs w:val="20"/>
        </w:rPr>
        <w:t>Tel: 0472 –215 98 63 </w:t>
      </w:r>
    </w:p>
    <w:p w14:paraId="4F281C53" w14:textId="77777777" w:rsidR="008F7F69" w:rsidRPr="00253FE2" w:rsidRDefault="008F7F69" w:rsidP="00253FE2">
      <w:pPr>
        <w:pStyle w:val="ListParagraph"/>
        <w:numPr>
          <w:ilvl w:val="0"/>
          <w:numId w:val="6"/>
        </w:numPr>
        <w:spacing w:after="0" w:line="276" w:lineRule="auto"/>
        <w:ind w:right="115" w:hanging="11"/>
        <w:rPr>
          <w:sz w:val="22"/>
          <w:szCs w:val="20"/>
        </w:rPr>
      </w:pPr>
      <w:r w:rsidRPr="00253FE2">
        <w:rPr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0D36F66" w14:textId="77777777" w:rsidR="008F7F69" w:rsidRPr="00253FE2" w:rsidRDefault="008F7F69" w:rsidP="00253FE2">
      <w:pPr>
        <w:pStyle w:val="ListParagraph"/>
        <w:spacing w:after="0" w:line="276" w:lineRule="auto"/>
        <w:ind w:left="284" w:right="115"/>
        <w:rPr>
          <w:sz w:val="22"/>
          <w:szCs w:val="20"/>
        </w:rPr>
      </w:pPr>
    </w:p>
    <w:p w14:paraId="5A656E53" w14:textId="77777777" w:rsidR="004C45F2" w:rsidRPr="00253FE2" w:rsidRDefault="004C45F2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  <w:r w:rsidRPr="00253FE2">
        <w:rPr>
          <w:b/>
          <w:bCs/>
          <w:sz w:val="22"/>
          <w:szCs w:val="20"/>
        </w:rPr>
        <w:t>KISALTMALAR</w:t>
      </w:r>
    </w:p>
    <w:p w14:paraId="6B1E2032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004650EE" w14:textId="13DEF307" w:rsidR="004C45F2" w:rsidRPr="00253FE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3.</w:t>
      </w:r>
      <w:r w:rsidRPr="00253FE2">
        <w:rPr>
          <w:sz w:val="22"/>
          <w:szCs w:val="20"/>
        </w:rPr>
        <w:t xml:space="preserve"> </w:t>
      </w:r>
      <w:r w:rsidR="004C45F2" w:rsidRPr="00253FE2">
        <w:rPr>
          <w:sz w:val="22"/>
          <w:szCs w:val="20"/>
        </w:rPr>
        <w:t>Protokolde adı geçen</w:t>
      </w:r>
      <w:r w:rsidR="003C73EC" w:rsidRPr="003C73EC">
        <w:rPr>
          <w:sz w:val="22"/>
          <w:szCs w:val="20"/>
        </w:rPr>
        <w:t xml:space="preserve"> </w:t>
      </w:r>
      <w:r w:rsidR="003C73EC">
        <w:rPr>
          <w:sz w:val="22"/>
          <w:szCs w:val="20"/>
        </w:rPr>
        <w:t>Ağrı İbrahim Çeçen Üniversitesi Turizm İşletmeciliği ve Otelcilik Yüksekokulu</w:t>
      </w:r>
      <w:r w:rsidR="004C45F2" w:rsidRPr="00253FE2">
        <w:rPr>
          <w:sz w:val="22"/>
          <w:szCs w:val="20"/>
        </w:rPr>
        <w:t xml:space="preserve">, </w:t>
      </w:r>
      <w:r w:rsidR="003C73EC">
        <w:rPr>
          <w:b/>
          <w:bCs/>
          <w:sz w:val="22"/>
          <w:szCs w:val="20"/>
        </w:rPr>
        <w:t>yüksekokul</w:t>
      </w:r>
      <w:r w:rsidR="004C45F2" w:rsidRPr="00253FE2">
        <w:rPr>
          <w:sz w:val="22"/>
          <w:szCs w:val="20"/>
        </w:rPr>
        <w:t xml:space="preserve"> olarak ve </w:t>
      </w:r>
      <w:r w:rsidR="008F7F69" w:rsidRPr="00253FE2">
        <w:rPr>
          <w:bCs/>
          <w:sz w:val="22"/>
          <w:szCs w:val="20"/>
        </w:rPr>
        <w:t>……………………………………………………………………</w:t>
      </w:r>
      <w:r w:rsidR="009A0287" w:rsidRPr="00253FE2">
        <w:rPr>
          <w:b/>
          <w:bCs/>
          <w:sz w:val="22"/>
          <w:szCs w:val="20"/>
        </w:rPr>
        <w:t xml:space="preserve"> </w:t>
      </w:r>
      <w:r w:rsidR="004C45F2" w:rsidRPr="00253FE2">
        <w:rPr>
          <w:b/>
          <w:bCs/>
          <w:sz w:val="22"/>
          <w:szCs w:val="20"/>
        </w:rPr>
        <w:t>işveren</w:t>
      </w:r>
      <w:r w:rsidR="004C45F2" w:rsidRPr="00253FE2">
        <w:rPr>
          <w:sz w:val="22"/>
          <w:szCs w:val="20"/>
        </w:rPr>
        <w:t xml:space="preserve"> olarak anılacaktır.</w:t>
      </w:r>
    </w:p>
    <w:p w14:paraId="2FC89C8D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249B67B8" w14:textId="7DC5FEB0" w:rsidR="00ED41BB" w:rsidRPr="00253FE2" w:rsidRDefault="00ED41BB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  <w:r w:rsidRPr="00253FE2">
        <w:rPr>
          <w:b/>
          <w:bCs/>
          <w:sz w:val="22"/>
          <w:szCs w:val="20"/>
        </w:rPr>
        <w:t>KAPSAM</w:t>
      </w:r>
    </w:p>
    <w:p w14:paraId="02B18102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78E6CC97" w14:textId="3E2A9561" w:rsidR="00ED41BB" w:rsidRPr="00253FE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4.</w:t>
      </w:r>
      <w:r w:rsidRPr="00253FE2">
        <w:rPr>
          <w:sz w:val="22"/>
          <w:szCs w:val="20"/>
        </w:rPr>
        <w:t xml:space="preserve"> </w:t>
      </w:r>
      <w:r w:rsidR="00ED41BB" w:rsidRPr="00253FE2">
        <w:rPr>
          <w:sz w:val="22"/>
          <w:szCs w:val="20"/>
        </w:rPr>
        <w:t xml:space="preserve">Bu protokol </w:t>
      </w:r>
      <w:r w:rsidR="003C73EC">
        <w:rPr>
          <w:sz w:val="22"/>
          <w:szCs w:val="20"/>
        </w:rPr>
        <w:t>Ağrı İbrahim Çeçen Üniversitesi Turizm İşletmeciliği ve Otelcilik Yüksekokulu</w:t>
      </w:r>
      <w:r w:rsidR="003C73EC" w:rsidRPr="00253FE2">
        <w:rPr>
          <w:sz w:val="22"/>
          <w:szCs w:val="20"/>
        </w:rPr>
        <w:t xml:space="preserve"> </w:t>
      </w:r>
      <w:r w:rsidR="00ED41BB" w:rsidRPr="00253FE2">
        <w:rPr>
          <w:sz w:val="22"/>
          <w:szCs w:val="20"/>
        </w:rPr>
        <w:t>öğrencilerinin İşbaşı Eğitimi</w:t>
      </w:r>
      <w:r w:rsidR="00190C67" w:rsidRPr="00253FE2">
        <w:rPr>
          <w:sz w:val="22"/>
          <w:szCs w:val="20"/>
        </w:rPr>
        <w:t xml:space="preserve"> </w:t>
      </w:r>
      <w:r w:rsidR="003E4977" w:rsidRPr="00253FE2">
        <w:rPr>
          <w:sz w:val="22"/>
          <w:szCs w:val="20"/>
        </w:rPr>
        <w:t xml:space="preserve">Uygulamaları </w:t>
      </w:r>
      <w:r w:rsidR="00190C67" w:rsidRPr="00253FE2">
        <w:rPr>
          <w:sz w:val="22"/>
          <w:szCs w:val="20"/>
        </w:rPr>
        <w:t>ile</w:t>
      </w:r>
      <w:r w:rsidR="00ED41BB" w:rsidRPr="00253FE2">
        <w:rPr>
          <w:sz w:val="22"/>
          <w:szCs w:val="20"/>
        </w:rPr>
        <w:t xml:space="preserve"> mesleğe hazırlanma, ve kendini geliştirme becerilerini artırmak amacıyla </w:t>
      </w:r>
      <w:r w:rsidR="003C73EC">
        <w:rPr>
          <w:sz w:val="22"/>
          <w:szCs w:val="20"/>
        </w:rPr>
        <w:t>Ağrı İbrahim Çeçen Üniversitesi Turizm İşletmeciliği ve Otelcilik Yüksekokulu</w:t>
      </w:r>
      <w:r w:rsidR="003C73EC" w:rsidRPr="00253FE2">
        <w:rPr>
          <w:sz w:val="22"/>
          <w:szCs w:val="20"/>
        </w:rPr>
        <w:t xml:space="preserve"> </w:t>
      </w:r>
      <w:r w:rsidR="00ED41BB" w:rsidRPr="00253FE2">
        <w:rPr>
          <w:sz w:val="22"/>
          <w:szCs w:val="20"/>
        </w:rPr>
        <w:t xml:space="preserve">ile </w:t>
      </w:r>
      <w:r w:rsidR="008F7F69" w:rsidRPr="00253FE2">
        <w:rPr>
          <w:bCs/>
          <w:sz w:val="22"/>
          <w:szCs w:val="20"/>
        </w:rPr>
        <w:t>…………………………………………………………...</w:t>
      </w:r>
      <w:r w:rsidR="009A0287" w:rsidRPr="00253FE2">
        <w:rPr>
          <w:sz w:val="22"/>
          <w:szCs w:val="20"/>
        </w:rPr>
        <w:t xml:space="preserve"> </w:t>
      </w:r>
      <w:r w:rsidR="00ED41BB" w:rsidRPr="00253FE2">
        <w:rPr>
          <w:sz w:val="22"/>
          <w:szCs w:val="20"/>
        </w:rPr>
        <w:t>arasındaki işbirliği hususlarını kapsar.</w:t>
      </w:r>
    </w:p>
    <w:p w14:paraId="475D0F10" w14:textId="77777777" w:rsidR="00277663" w:rsidRDefault="00277663" w:rsidP="00253FE2">
      <w:pPr>
        <w:spacing w:after="0" w:line="276" w:lineRule="auto"/>
        <w:ind w:left="43" w:right="1042" w:hanging="39"/>
        <w:jc w:val="left"/>
        <w:rPr>
          <w:b/>
          <w:bCs/>
          <w:sz w:val="22"/>
          <w:szCs w:val="18"/>
        </w:rPr>
      </w:pPr>
    </w:p>
    <w:p w14:paraId="4943C7C6" w14:textId="6EAEEA3D" w:rsidR="00ED41BB" w:rsidRPr="00253FE2" w:rsidRDefault="00ED41BB" w:rsidP="00253FE2">
      <w:pPr>
        <w:spacing w:after="0" w:line="276" w:lineRule="auto"/>
        <w:ind w:left="43" w:right="1042" w:hanging="39"/>
        <w:jc w:val="left"/>
        <w:rPr>
          <w:b/>
          <w:bCs/>
          <w:sz w:val="20"/>
          <w:szCs w:val="18"/>
        </w:rPr>
      </w:pPr>
      <w:r w:rsidRPr="00253FE2">
        <w:rPr>
          <w:b/>
          <w:bCs/>
          <w:sz w:val="22"/>
          <w:szCs w:val="18"/>
        </w:rPr>
        <w:t>GENEL HÜKÜMLER</w:t>
      </w:r>
    </w:p>
    <w:p w14:paraId="1F980911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4853C7C7" w14:textId="5817AEC1" w:rsidR="00ED41BB" w:rsidRPr="00253FE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5.</w:t>
      </w:r>
      <w:r w:rsidRPr="00253FE2">
        <w:rPr>
          <w:sz w:val="22"/>
          <w:szCs w:val="20"/>
        </w:rPr>
        <w:t xml:space="preserve"> </w:t>
      </w:r>
      <w:r w:rsidR="00ED41BB" w:rsidRPr="00253FE2">
        <w:rPr>
          <w:sz w:val="22"/>
          <w:szCs w:val="20"/>
        </w:rPr>
        <w:t xml:space="preserve">İşbirliği protokolü ile ilgili sekretarya işlerini </w:t>
      </w:r>
      <w:r w:rsidR="00C67347">
        <w:rPr>
          <w:sz w:val="22"/>
          <w:szCs w:val="20"/>
        </w:rPr>
        <w:t>yüksekokul</w:t>
      </w:r>
      <w:r w:rsidR="00ED41BB" w:rsidRPr="00253FE2">
        <w:rPr>
          <w:sz w:val="22"/>
          <w:szCs w:val="20"/>
        </w:rPr>
        <w:t xml:space="preserve"> ve </w:t>
      </w:r>
      <w:r w:rsidR="00E033F7" w:rsidRPr="00253FE2">
        <w:rPr>
          <w:sz w:val="22"/>
          <w:szCs w:val="20"/>
        </w:rPr>
        <w:t>işveren</w:t>
      </w:r>
      <w:r w:rsidR="00ED41BB" w:rsidRPr="00253FE2">
        <w:rPr>
          <w:sz w:val="22"/>
          <w:szCs w:val="20"/>
        </w:rPr>
        <w:t xml:space="preserve"> ortaklaşa yürütecek</w:t>
      </w:r>
      <w:r w:rsidR="00141861" w:rsidRPr="00253FE2">
        <w:rPr>
          <w:sz w:val="22"/>
          <w:szCs w:val="20"/>
        </w:rPr>
        <w:t>tir</w:t>
      </w:r>
      <w:r w:rsidR="00ED41BB" w:rsidRPr="00253FE2">
        <w:rPr>
          <w:sz w:val="22"/>
          <w:szCs w:val="20"/>
        </w:rPr>
        <w:t>.</w:t>
      </w:r>
    </w:p>
    <w:p w14:paraId="7A5AE651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5123F6C2" w14:textId="26A09AAF" w:rsidR="003E4977" w:rsidRPr="00253FE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6.</w:t>
      </w:r>
      <w:r w:rsidRPr="00253FE2">
        <w:rPr>
          <w:sz w:val="22"/>
          <w:szCs w:val="20"/>
        </w:rPr>
        <w:t xml:space="preserve"> </w:t>
      </w:r>
      <w:r w:rsidR="003E4977" w:rsidRPr="00253FE2">
        <w:rPr>
          <w:sz w:val="22"/>
          <w:szCs w:val="20"/>
        </w:rPr>
        <w:t>İşbaşı Eğitim Uygulamaları kapsamında taraflar yasal mevzuatları göz önünde buldurarak işbirliği yapacak</w:t>
      </w:r>
      <w:r w:rsidR="00141861" w:rsidRPr="00253FE2">
        <w:rPr>
          <w:sz w:val="22"/>
          <w:szCs w:val="20"/>
        </w:rPr>
        <w:t>tır</w:t>
      </w:r>
      <w:r w:rsidR="003E4977" w:rsidRPr="00253FE2">
        <w:rPr>
          <w:sz w:val="22"/>
          <w:szCs w:val="20"/>
        </w:rPr>
        <w:t>.</w:t>
      </w:r>
    </w:p>
    <w:p w14:paraId="723B668C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6BBE45AB" w14:textId="457FB215" w:rsidR="00190C67" w:rsidRPr="00253FE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7.</w:t>
      </w:r>
      <w:r w:rsidRPr="00253FE2">
        <w:rPr>
          <w:sz w:val="22"/>
          <w:szCs w:val="20"/>
        </w:rPr>
        <w:t xml:space="preserve"> </w:t>
      </w:r>
      <w:r w:rsidR="00277663">
        <w:rPr>
          <w:sz w:val="22"/>
          <w:szCs w:val="20"/>
        </w:rPr>
        <w:t xml:space="preserve"> </w:t>
      </w:r>
      <w:r w:rsidR="00190C67" w:rsidRPr="00253FE2">
        <w:rPr>
          <w:sz w:val="22"/>
          <w:szCs w:val="20"/>
        </w:rPr>
        <w:t xml:space="preserve">İşbaşı eğitimi </w:t>
      </w:r>
      <w:r w:rsidR="003E4977" w:rsidRPr="00253FE2">
        <w:rPr>
          <w:sz w:val="22"/>
          <w:szCs w:val="20"/>
        </w:rPr>
        <w:t>uygulamaları</w:t>
      </w:r>
      <w:r w:rsidR="000C58EF" w:rsidRPr="00253FE2">
        <w:rPr>
          <w:sz w:val="22"/>
          <w:szCs w:val="20"/>
        </w:rPr>
        <w:t xml:space="preserve"> resmi tatil günleri hariç,</w:t>
      </w:r>
      <w:r w:rsidR="003E4977" w:rsidRPr="00253FE2">
        <w:rPr>
          <w:sz w:val="22"/>
          <w:szCs w:val="20"/>
        </w:rPr>
        <w:t xml:space="preserve"> </w:t>
      </w:r>
      <w:r w:rsidR="00141861" w:rsidRPr="00253FE2">
        <w:rPr>
          <w:sz w:val="22"/>
          <w:szCs w:val="20"/>
        </w:rPr>
        <w:t>haftada 40</w:t>
      </w:r>
      <w:r w:rsidR="00190C67" w:rsidRPr="00253FE2">
        <w:rPr>
          <w:sz w:val="22"/>
          <w:szCs w:val="20"/>
        </w:rPr>
        <w:t xml:space="preserve"> saat</w:t>
      </w:r>
      <w:r w:rsidR="00B07B26">
        <w:rPr>
          <w:sz w:val="22"/>
          <w:szCs w:val="20"/>
        </w:rPr>
        <w:t xml:space="preserve"> </w:t>
      </w:r>
      <w:r w:rsidR="00190C67" w:rsidRPr="00253FE2">
        <w:rPr>
          <w:sz w:val="22"/>
          <w:szCs w:val="20"/>
        </w:rPr>
        <w:t xml:space="preserve">uygulanacak şekilde </w:t>
      </w:r>
      <w:r w:rsidR="003C73EC">
        <w:rPr>
          <w:sz w:val="22"/>
          <w:szCs w:val="20"/>
        </w:rPr>
        <w:t xml:space="preserve">Ağrı İbrahim Çeçen Üniversitesi Turizm İşletmeciliği ve Otelcilik Yüksekokulu </w:t>
      </w:r>
      <w:r w:rsidR="00190C67" w:rsidRPr="00253FE2">
        <w:rPr>
          <w:sz w:val="22"/>
          <w:szCs w:val="20"/>
        </w:rPr>
        <w:t>akademik takvimindeki 1</w:t>
      </w:r>
      <w:r w:rsidR="00253FE2" w:rsidRPr="00253FE2">
        <w:rPr>
          <w:sz w:val="22"/>
          <w:szCs w:val="20"/>
        </w:rPr>
        <w:t>5</w:t>
      </w:r>
      <w:r w:rsidR="003C73EC">
        <w:rPr>
          <w:sz w:val="22"/>
          <w:szCs w:val="20"/>
        </w:rPr>
        <w:t xml:space="preserve"> </w:t>
      </w:r>
      <w:r w:rsidR="003C73EC">
        <w:rPr>
          <w:sz w:val="22"/>
          <w:szCs w:val="20"/>
        </w:rPr>
        <w:lastRenderedPageBreak/>
        <w:t>haftalık bahar</w:t>
      </w:r>
      <w:r w:rsidR="00190C67" w:rsidRPr="00253FE2">
        <w:rPr>
          <w:sz w:val="22"/>
          <w:szCs w:val="20"/>
        </w:rPr>
        <w:t xml:space="preserve"> dönemi boyunca</w:t>
      </w:r>
      <w:r w:rsidR="00277663">
        <w:rPr>
          <w:sz w:val="22"/>
          <w:szCs w:val="20"/>
        </w:rPr>
        <w:t xml:space="preserve"> (her yılın Mart ayının ilk Pazartesi başlayıp aynı yılın Haziran ayının ikinci Pazar gününe kadar)</w:t>
      </w:r>
      <w:r w:rsidR="00190C67" w:rsidRPr="00253FE2">
        <w:rPr>
          <w:sz w:val="22"/>
          <w:szCs w:val="20"/>
        </w:rPr>
        <w:t xml:space="preserve"> </w:t>
      </w:r>
      <w:r w:rsidR="004C45F2" w:rsidRPr="00253FE2">
        <w:rPr>
          <w:sz w:val="22"/>
          <w:szCs w:val="20"/>
        </w:rPr>
        <w:t>işveren</w:t>
      </w:r>
      <w:r w:rsidR="00190C67" w:rsidRPr="00253FE2">
        <w:rPr>
          <w:sz w:val="22"/>
          <w:szCs w:val="20"/>
        </w:rPr>
        <w:t xml:space="preserve"> tarafından uygulanacaktır.</w:t>
      </w:r>
      <w:r w:rsidR="00141861" w:rsidRPr="00253FE2">
        <w:rPr>
          <w:sz w:val="22"/>
          <w:szCs w:val="20"/>
        </w:rPr>
        <w:t xml:space="preserve"> Çalışma saatlerini işveren kendi çalışma planına göre uygulayabilecektir.</w:t>
      </w:r>
      <w:r w:rsidR="003C73EC">
        <w:rPr>
          <w:sz w:val="22"/>
          <w:szCs w:val="20"/>
        </w:rPr>
        <w:t xml:space="preserve"> </w:t>
      </w:r>
    </w:p>
    <w:p w14:paraId="686FE1F7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7D839F1D" w14:textId="4EDF9E61" w:rsidR="004C45F2" w:rsidRPr="00253FE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8</w:t>
      </w:r>
      <w:r w:rsidR="00277663">
        <w:rPr>
          <w:b/>
          <w:bCs/>
          <w:sz w:val="22"/>
          <w:szCs w:val="20"/>
        </w:rPr>
        <w:t>.</w:t>
      </w:r>
      <w:r w:rsidR="003C73EC" w:rsidRPr="003C73EC">
        <w:rPr>
          <w:sz w:val="22"/>
          <w:szCs w:val="20"/>
        </w:rPr>
        <w:t xml:space="preserve"> </w:t>
      </w:r>
      <w:r w:rsidR="003C73EC">
        <w:rPr>
          <w:sz w:val="22"/>
          <w:szCs w:val="20"/>
        </w:rPr>
        <w:t>Ağrı İbrahim Çeçen Üniversitesi Turizm İşletmeciliği ve Otelcilik Yüksekokulu</w:t>
      </w:r>
      <w:r w:rsidR="004C45F2" w:rsidRPr="00253FE2">
        <w:rPr>
          <w:sz w:val="22"/>
          <w:szCs w:val="20"/>
        </w:rPr>
        <w:t xml:space="preserve"> akademik takvimi</w:t>
      </w:r>
      <w:r w:rsidR="000C58EF" w:rsidRPr="00253FE2">
        <w:rPr>
          <w:sz w:val="22"/>
          <w:szCs w:val="20"/>
        </w:rPr>
        <w:t>nde bahar ve güz dönemleri arasında kalan</w:t>
      </w:r>
      <w:r w:rsidR="004C45F2" w:rsidRPr="00253FE2">
        <w:rPr>
          <w:sz w:val="22"/>
          <w:szCs w:val="20"/>
        </w:rPr>
        <w:t xml:space="preserve"> yaz döneminde de </w:t>
      </w:r>
      <w:r w:rsidR="008D5D69" w:rsidRPr="00253FE2">
        <w:rPr>
          <w:sz w:val="22"/>
          <w:szCs w:val="20"/>
        </w:rPr>
        <w:t xml:space="preserve">işveren tarafından </w:t>
      </w:r>
      <w:r w:rsidR="004C45F2" w:rsidRPr="00253FE2">
        <w:rPr>
          <w:sz w:val="22"/>
          <w:szCs w:val="20"/>
        </w:rPr>
        <w:t>öğrenciler</w:t>
      </w:r>
      <w:r w:rsidR="00141861" w:rsidRPr="00253FE2">
        <w:rPr>
          <w:sz w:val="22"/>
          <w:szCs w:val="20"/>
        </w:rPr>
        <w:t>in staj yapmalarına imkan verilebilecek veya öğrenciler istihdam edilebilecektir.</w:t>
      </w:r>
      <w:r w:rsidR="004C45F2" w:rsidRPr="00253FE2">
        <w:rPr>
          <w:sz w:val="22"/>
          <w:szCs w:val="20"/>
        </w:rPr>
        <w:t xml:space="preserve"> </w:t>
      </w:r>
    </w:p>
    <w:p w14:paraId="5C0B18D0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3D7C0E40" w14:textId="273CA177" w:rsidR="00E370DC" w:rsidRPr="00253FE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9.</w:t>
      </w:r>
      <w:r w:rsidRPr="00253FE2">
        <w:rPr>
          <w:sz w:val="22"/>
          <w:szCs w:val="20"/>
        </w:rPr>
        <w:t xml:space="preserve"> </w:t>
      </w:r>
      <w:r w:rsidR="00E370DC" w:rsidRPr="00253FE2">
        <w:rPr>
          <w:sz w:val="22"/>
          <w:szCs w:val="20"/>
        </w:rPr>
        <w:t xml:space="preserve">İşbaşı eğitimi uygulamaları için işletmeye gönderilecek öğrenci sayısı </w:t>
      </w:r>
      <w:r w:rsidR="004606E3" w:rsidRPr="00253FE2">
        <w:rPr>
          <w:sz w:val="22"/>
          <w:szCs w:val="20"/>
        </w:rPr>
        <w:t>…….</w:t>
      </w:r>
      <w:r w:rsidR="000C58EF" w:rsidRPr="00253FE2">
        <w:rPr>
          <w:sz w:val="22"/>
          <w:szCs w:val="20"/>
        </w:rPr>
        <w:t>‘d</w:t>
      </w:r>
      <w:r w:rsidR="004C22BF" w:rsidRPr="00253FE2">
        <w:rPr>
          <w:sz w:val="22"/>
          <w:szCs w:val="20"/>
        </w:rPr>
        <w:t>e</w:t>
      </w:r>
      <w:r w:rsidR="000C58EF" w:rsidRPr="00253FE2">
        <w:rPr>
          <w:sz w:val="22"/>
          <w:szCs w:val="20"/>
        </w:rPr>
        <w:t xml:space="preserve">n az olmamak kaydı ile </w:t>
      </w:r>
      <w:r w:rsidR="003C73EC">
        <w:rPr>
          <w:sz w:val="22"/>
          <w:szCs w:val="20"/>
        </w:rPr>
        <w:t>Ağrı İbrahim Çeçen Üniversitesi Turizm İşletmeciliği ve Otelcilik Yüksekokulu</w:t>
      </w:r>
      <w:r w:rsidR="003C73EC" w:rsidRPr="00253FE2">
        <w:rPr>
          <w:sz w:val="22"/>
          <w:szCs w:val="20"/>
        </w:rPr>
        <w:t xml:space="preserve"> </w:t>
      </w:r>
      <w:r w:rsidR="000C58EF" w:rsidRPr="00253FE2">
        <w:rPr>
          <w:sz w:val="22"/>
          <w:szCs w:val="20"/>
        </w:rPr>
        <w:t xml:space="preserve">akademik takviminde bahar döneminin başlangıcından en az 1 ay önce </w:t>
      </w:r>
      <w:r w:rsidR="00E370DC" w:rsidRPr="00253FE2">
        <w:rPr>
          <w:sz w:val="22"/>
          <w:szCs w:val="20"/>
        </w:rPr>
        <w:t>taraflarca ortaklaşa kararlaştırılacaktır.</w:t>
      </w:r>
    </w:p>
    <w:p w14:paraId="60E1231B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5B3B8AAF" w14:textId="30C3C173" w:rsidR="003E4977" w:rsidRPr="00253FE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</w:t>
      </w:r>
      <w:r w:rsidRPr="00253FE2">
        <w:rPr>
          <w:sz w:val="22"/>
          <w:szCs w:val="20"/>
        </w:rPr>
        <w:t xml:space="preserve"> </w:t>
      </w:r>
      <w:r w:rsidRPr="00253FE2">
        <w:rPr>
          <w:b/>
          <w:bCs/>
          <w:sz w:val="22"/>
          <w:szCs w:val="20"/>
        </w:rPr>
        <w:t>10.</w:t>
      </w:r>
      <w:r w:rsidRPr="00253FE2">
        <w:rPr>
          <w:sz w:val="22"/>
          <w:szCs w:val="20"/>
        </w:rPr>
        <w:t xml:space="preserve"> </w:t>
      </w:r>
      <w:r w:rsidR="003E4977" w:rsidRPr="00253FE2">
        <w:rPr>
          <w:sz w:val="22"/>
          <w:szCs w:val="20"/>
        </w:rPr>
        <w:t>İşbaşı eğitim uygulamaları süresince öğrencilerin sigorta primleri</w:t>
      </w:r>
      <w:r w:rsidR="00141861" w:rsidRPr="00253FE2">
        <w:rPr>
          <w:sz w:val="22"/>
          <w:szCs w:val="20"/>
        </w:rPr>
        <w:t xml:space="preserve"> (iş kazası ve meslek hastalığı)</w:t>
      </w:r>
      <w:r w:rsidR="003E4977" w:rsidRPr="00253FE2">
        <w:rPr>
          <w:sz w:val="22"/>
          <w:szCs w:val="20"/>
        </w:rPr>
        <w:t xml:space="preserve"> </w:t>
      </w:r>
      <w:r w:rsidR="003C73EC">
        <w:rPr>
          <w:sz w:val="22"/>
          <w:szCs w:val="20"/>
        </w:rPr>
        <w:t>yüksekokul</w:t>
      </w:r>
      <w:r w:rsidR="003E4977" w:rsidRPr="00253FE2">
        <w:rPr>
          <w:sz w:val="22"/>
          <w:szCs w:val="20"/>
        </w:rPr>
        <w:t xml:space="preserve"> tarafından ödenecektir.</w:t>
      </w:r>
    </w:p>
    <w:p w14:paraId="57F6518F" w14:textId="77777777" w:rsidR="00277663" w:rsidRDefault="00277663" w:rsidP="00253FE2">
      <w:pPr>
        <w:spacing w:after="0" w:line="276" w:lineRule="auto"/>
        <w:ind w:left="24" w:right="4"/>
        <w:rPr>
          <w:b/>
          <w:bCs/>
          <w:sz w:val="22"/>
          <w:szCs w:val="20"/>
        </w:rPr>
      </w:pPr>
    </w:p>
    <w:p w14:paraId="164448D3" w14:textId="7AD3F381" w:rsidR="003E4977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11.</w:t>
      </w:r>
      <w:r w:rsidRPr="00253FE2">
        <w:rPr>
          <w:sz w:val="22"/>
          <w:szCs w:val="20"/>
        </w:rPr>
        <w:t xml:space="preserve"> Öğrencilerin işbaşı eğitim uygulamalarına eksiksiz katılmaları esastır. </w:t>
      </w:r>
      <w:r w:rsidR="003E4977" w:rsidRPr="00253FE2">
        <w:rPr>
          <w:sz w:val="22"/>
          <w:szCs w:val="20"/>
        </w:rPr>
        <w:t xml:space="preserve">İşveren işbaşı eğitimi uygulamaları süresince öğrencilerin devam durumunu takip ederek devamsızlıkları </w:t>
      </w:r>
      <w:r w:rsidR="003C73EC">
        <w:rPr>
          <w:sz w:val="22"/>
          <w:szCs w:val="20"/>
        </w:rPr>
        <w:t>Yüksekokul</w:t>
      </w:r>
      <w:r w:rsidR="004606E3" w:rsidRPr="00253FE2">
        <w:rPr>
          <w:sz w:val="22"/>
          <w:szCs w:val="20"/>
        </w:rPr>
        <w:t>’</w:t>
      </w:r>
      <w:r w:rsidR="00277663">
        <w:rPr>
          <w:sz w:val="22"/>
          <w:szCs w:val="20"/>
        </w:rPr>
        <w:t>a</w:t>
      </w:r>
      <w:r w:rsidR="003E4977" w:rsidRPr="00253FE2">
        <w:rPr>
          <w:sz w:val="22"/>
          <w:szCs w:val="20"/>
        </w:rPr>
        <w:t xml:space="preserve"> bildirecektir.</w:t>
      </w:r>
    </w:p>
    <w:p w14:paraId="6B60FC46" w14:textId="77777777" w:rsidR="00277663" w:rsidRPr="00253FE2" w:rsidRDefault="00277663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54AA73AF" w14:textId="4107C5CB" w:rsidR="004C45F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12.</w:t>
      </w:r>
      <w:r w:rsidRPr="00253FE2">
        <w:rPr>
          <w:sz w:val="22"/>
          <w:szCs w:val="20"/>
        </w:rPr>
        <w:t xml:space="preserve"> </w:t>
      </w:r>
      <w:r w:rsidR="004C45F2" w:rsidRPr="00253FE2">
        <w:rPr>
          <w:sz w:val="22"/>
          <w:szCs w:val="20"/>
        </w:rPr>
        <w:t xml:space="preserve">İşveren öğrencilerin eğitimleri sırasında iş kazasına maruz kalmaları durumunda kazayı hemen </w:t>
      </w:r>
      <w:r w:rsidR="000C58EF" w:rsidRPr="00253FE2">
        <w:rPr>
          <w:sz w:val="22"/>
          <w:szCs w:val="20"/>
        </w:rPr>
        <w:t>ilgili yerel birimlere</w:t>
      </w:r>
      <w:r w:rsidR="004C45F2" w:rsidRPr="00253FE2">
        <w:rPr>
          <w:sz w:val="22"/>
          <w:szCs w:val="20"/>
        </w:rPr>
        <w:t xml:space="preserve"> ve </w:t>
      </w:r>
      <w:r w:rsidR="003C73EC">
        <w:rPr>
          <w:sz w:val="22"/>
          <w:szCs w:val="20"/>
        </w:rPr>
        <w:t>yüksekokula</w:t>
      </w:r>
      <w:r w:rsidR="004C45F2" w:rsidRPr="00253FE2">
        <w:rPr>
          <w:sz w:val="22"/>
          <w:szCs w:val="20"/>
        </w:rPr>
        <w:t xml:space="preserve"> bildirecektir.</w:t>
      </w:r>
    </w:p>
    <w:p w14:paraId="76E47075" w14:textId="77777777" w:rsidR="00277663" w:rsidRPr="00253FE2" w:rsidRDefault="00277663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2A24E0C9" w14:textId="77777777" w:rsidR="00E370DC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13.</w:t>
      </w:r>
      <w:r w:rsidRPr="00253FE2">
        <w:rPr>
          <w:sz w:val="22"/>
          <w:szCs w:val="20"/>
        </w:rPr>
        <w:t xml:space="preserve"> </w:t>
      </w:r>
      <w:r w:rsidR="00E370DC" w:rsidRPr="00253FE2">
        <w:rPr>
          <w:sz w:val="22"/>
          <w:szCs w:val="20"/>
        </w:rPr>
        <w:t>Öğrenciler işbaşı eğitim süresince işveren</w:t>
      </w:r>
      <w:r w:rsidRPr="00253FE2">
        <w:rPr>
          <w:sz w:val="22"/>
          <w:szCs w:val="20"/>
        </w:rPr>
        <w:t xml:space="preserve"> tarafından sağlanan</w:t>
      </w:r>
      <w:r w:rsidR="00141861" w:rsidRPr="00253FE2">
        <w:rPr>
          <w:sz w:val="22"/>
          <w:szCs w:val="20"/>
        </w:rPr>
        <w:t>, işletme personelinin de sahip olduğu</w:t>
      </w:r>
      <w:r w:rsidR="00E370DC" w:rsidRPr="00253FE2">
        <w:rPr>
          <w:sz w:val="22"/>
          <w:szCs w:val="20"/>
        </w:rPr>
        <w:t xml:space="preserve"> </w:t>
      </w:r>
      <w:r w:rsidR="000C58EF" w:rsidRPr="00253FE2">
        <w:rPr>
          <w:sz w:val="22"/>
          <w:szCs w:val="20"/>
        </w:rPr>
        <w:t xml:space="preserve">servis, </w:t>
      </w:r>
      <w:r w:rsidR="00E370DC" w:rsidRPr="00253FE2">
        <w:rPr>
          <w:sz w:val="22"/>
          <w:szCs w:val="20"/>
        </w:rPr>
        <w:t>lojman, yem</w:t>
      </w:r>
      <w:r w:rsidR="00141861" w:rsidRPr="00253FE2">
        <w:rPr>
          <w:sz w:val="22"/>
          <w:szCs w:val="20"/>
        </w:rPr>
        <w:t>ek vb.</w:t>
      </w:r>
      <w:r w:rsidR="00E370DC" w:rsidRPr="00253FE2">
        <w:rPr>
          <w:sz w:val="22"/>
          <w:szCs w:val="20"/>
        </w:rPr>
        <w:t xml:space="preserve"> olanaklardan faydalanabilecektir. </w:t>
      </w:r>
    </w:p>
    <w:p w14:paraId="0E869D67" w14:textId="77777777" w:rsidR="00277663" w:rsidRPr="00253FE2" w:rsidRDefault="00277663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63D03B2F" w14:textId="77777777" w:rsidR="00E370DC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14.</w:t>
      </w:r>
      <w:r w:rsidRPr="00253FE2">
        <w:rPr>
          <w:sz w:val="22"/>
          <w:szCs w:val="20"/>
        </w:rPr>
        <w:t xml:space="preserve"> </w:t>
      </w:r>
      <w:r w:rsidR="00E370DC" w:rsidRPr="00253FE2">
        <w:rPr>
          <w:sz w:val="22"/>
          <w:szCs w:val="20"/>
        </w:rPr>
        <w:t>Öğrencilere işveren tarafından, işbaşı eğitim uygulamalarının yürütüldüğü her</w:t>
      </w:r>
      <w:r w:rsidR="00141861" w:rsidRPr="00253FE2">
        <w:rPr>
          <w:sz w:val="22"/>
          <w:szCs w:val="20"/>
        </w:rPr>
        <w:t xml:space="preserve"> ay</w:t>
      </w:r>
      <w:r w:rsidR="00E370DC" w:rsidRPr="00253FE2">
        <w:rPr>
          <w:sz w:val="22"/>
          <w:szCs w:val="20"/>
        </w:rPr>
        <w:t xml:space="preserve"> için taraflarca</w:t>
      </w:r>
      <w:r w:rsidR="004C22BF" w:rsidRPr="00253FE2">
        <w:rPr>
          <w:sz w:val="22"/>
          <w:szCs w:val="20"/>
        </w:rPr>
        <w:t xml:space="preserve"> </w:t>
      </w:r>
      <w:r w:rsidR="008F7F69" w:rsidRPr="00253FE2">
        <w:rPr>
          <w:sz w:val="22"/>
          <w:szCs w:val="20"/>
        </w:rPr>
        <w:t>…………………………</w:t>
      </w:r>
      <w:r w:rsidR="00F8427B" w:rsidRPr="00253FE2">
        <w:rPr>
          <w:sz w:val="22"/>
          <w:szCs w:val="20"/>
        </w:rPr>
        <w:t xml:space="preserve"> az olmamak kaydı ile</w:t>
      </w:r>
      <w:r w:rsidR="00E370DC" w:rsidRPr="00253FE2">
        <w:rPr>
          <w:sz w:val="22"/>
          <w:szCs w:val="20"/>
        </w:rPr>
        <w:t xml:space="preserve"> </w:t>
      </w:r>
      <w:r w:rsidR="00141861" w:rsidRPr="00253FE2">
        <w:rPr>
          <w:sz w:val="22"/>
          <w:szCs w:val="20"/>
        </w:rPr>
        <w:t xml:space="preserve">ücret ödemesi </w:t>
      </w:r>
      <w:r w:rsidR="00E370DC" w:rsidRPr="00253FE2">
        <w:rPr>
          <w:sz w:val="22"/>
          <w:szCs w:val="20"/>
        </w:rPr>
        <w:t>yapılacaktır.</w:t>
      </w:r>
    </w:p>
    <w:p w14:paraId="0E0AE1FF" w14:textId="77777777" w:rsidR="00277663" w:rsidRPr="00253FE2" w:rsidRDefault="00277663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467B74CF" w14:textId="77777777" w:rsidR="004C45F2" w:rsidRDefault="00931B75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15.</w:t>
      </w:r>
      <w:r w:rsidRPr="00253FE2">
        <w:rPr>
          <w:sz w:val="22"/>
          <w:szCs w:val="20"/>
        </w:rPr>
        <w:t xml:space="preserve"> </w:t>
      </w:r>
      <w:r w:rsidR="004C45F2" w:rsidRPr="00253FE2">
        <w:rPr>
          <w:sz w:val="22"/>
          <w:szCs w:val="20"/>
        </w:rPr>
        <w:t>İşveren işbaşı eğitim uygulamalarının yürütüldüğü sırada işyerinin ziyaret edilmesi ve eğitim uygulamalarının denetlenmesi durumunda denetim elemanlarına gerekli kolaylığı sağla</w:t>
      </w:r>
      <w:r w:rsidR="00141861" w:rsidRPr="00253FE2">
        <w:rPr>
          <w:sz w:val="22"/>
          <w:szCs w:val="20"/>
        </w:rPr>
        <w:t>malıdır</w:t>
      </w:r>
      <w:r w:rsidR="004C45F2" w:rsidRPr="00253FE2">
        <w:rPr>
          <w:sz w:val="22"/>
          <w:szCs w:val="20"/>
        </w:rPr>
        <w:t>.</w:t>
      </w:r>
    </w:p>
    <w:p w14:paraId="7980AEDE" w14:textId="77777777" w:rsidR="00277663" w:rsidRPr="00253FE2" w:rsidRDefault="00277663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093CF0E9" w14:textId="77777777" w:rsidR="004F06A4" w:rsidRDefault="004F06A4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16.</w:t>
      </w:r>
      <w:r w:rsidRPr="00253FE2">
        <w:rPr>
          <w:sz w:val="22"/>
          <w:szCs w:val="20"/>
        </w:rPr>
        <w:t xml:space="preserve"> Öğrencilerin işbaşı eğitimleri, öğrenim gördükleri bölümlere uygun</w:t>
      </w:r>
      <w:r w:rsidR="00F8427B" w:rsidRPr="00253FE2">
        <w:rPr>
          <w:sz w:val="22"/>
          <w:szCs w:val="20"/>
        </w:rPr>
        <w:t xml:space="preserve"> olarak</w:t>
      </w:r>
      <w:r w:rsidR="004C22BF" w:rsidRPr="00253FE2">
        <w:rPr>
          <w:sz w:val="22"/>
          <w:szCs w:val="20"/>
        </w:rPr>
        <w:t xml:space="preserve"> en az 2 </w:t>
      </w:r>
      <w:r w:rsidRPr="00253FE2">
        <w:rPr>
          <w:sz w:val="22"/>
          <w:szCs w:val="20"/>
        </w:rPr>
        <w:t>departmanda tamamlamaları işveren tarafından sağlanacaktır.</w:t>
      </w:r>
    </w:p>
    <w:p w14:paraId="0FFD8141" w14:textId="77777777" w:rsidR="00277663" w:rsidRPr="00253FE2" w:rsidRDefault="00277663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01F2C79B" w14:textId="6324CFD6" w:rsidR="004C45F2" w:rsidRDefault="004F06A4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17</w:t>
      </w:r>
      <w:r w:rsidR="00931B75" w:rsidRPr="00253FE2">
        <w:rPr>
          <w:b/>
          <w:bCs/>
          <w:sz w:val="22"/>
          <w:szCs w:val="20"/>
        </w:rPr>
        <w:t>.</w:t>
      </w:r>
      <w:r w:rsidR="00931B75" w:rsidRPr="00253FE2">
        <w:rPr>
          <w:sz w:val="22"/>
          <w:szCs w:val="20"/>
        </w:rPr>
        <w:t xml:space="preserve"> </w:t>
      </w:r>
      <w:r w:rsidR="004C45F2" w:rsidRPr="00253FE2">
        <w:rPr>
          <w:sz w:val="22"/>
          <w:szCs w:val="20"/>
        </w:rPr>
        <w:t>İstihdam fuarı, kariyer günleri, stant çalışmaları, sınıf toplantıları, sektörel oturumlar gibi etkinlikler kapsamında taraflar işbirliğine gidecek ve ortak etkinlikler düzenleye</w:t>
      </w:r>
      <w:r w:rsidR="00141861" w:rsidRPr="00253FE2">
        <w:rPr>
          <w:sz w:val="22"/>
          <w:szCs w:val="20"/>
        </w:rPr>
        <w:t>bil</w:t>
      </w:r>
      <w:r w:rsidR="00277663">
        <w:rPr>
          <w:sz w:val="22"/>
          <w:szCs w:val="20"/>
        </w:rPr>
        <w:t>ecektir</w:t>
      </w:r>
      <w:r w:rsidR="004C45F2" w:rsidRPr="00253FE2">
        <w:rPr>
          <w:sz w:val="22"/>
          <w:szCs w:val="20"/>
        </w:rPr>
        <w:t>.</w:t>
      </w:r>
    </w:p>
    <w:p w14:paraId="3F21990D" w14:textId="77777777" w:rsidR="00277663" w:rsidRPr="00253FE2" w:rsidRDefault="00277663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59E0382F" w14:textId="77777777" w:rsidR="00E370DC" w:rsidRPr="00253FE2" w:rsidRDefault="004F06A4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18</w:t>
      </w:r>
      <w:r w:rsidR="00931B75" w:rsidRPr="00253FE2">
        <w:rPr>
          <w:b/>
          <w:bCs/>
          <w:sz w:val="22"/>
          <w:szCs w:val="20"/>
        </w:rPr>
        <w:t>.</w:t>
      </w:r>
      <w:r w:rsidR="00931B75" w:rsidRPr="00253FE2">
        <w:rPr>
          <w:sz w:val="22"/>
          <w:szCs w:val="20"/>
        </w:rPr>
        <w:t xml:space="preserve"> </w:t>
      </w:r>
      <w:r w:rsidR="00E370DC" w:rsidRPr="00253FE2">
        <w:rPr>
          <w:sz w:val="22"/>
          <w:szCs w:val="20"/>
        </w:rPr>
        <w:t>Uygulamada ortaya çıkabilecek sorunlar iyi niyet ve karşılıklı işbirliği içinde çözüme kavuşturulur.</w:t>
      </w:r>
    </w:p>
    <w:p w14:paraId="09D849BB" w14:textId="77777777" w:rsidR="00D55A39" w:rsidRDefault="004F06A4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lastRenderedPageBreak/>
        <w:t>MADDE 19</w:t>
      </w:r>
      <w:r w:rsidR="00931B75" w:rsidRPr="00253FE2">
        <w:rPr>
          <w:b/>
          <w:bCs/>
          <w:sz w:val="22"/>
          <w:szCs w:val="20"/>
        </w:rPr>
        <w:t>.</w:t>
      </w:r>
      <w:r w:rsidR="00931B75" w:rsidRPr="00253FE2">
        <w:rPr>
          <w:sz w:val="22"/>
          <w:szCs w:val="20"/>
        </w:rPr>
        <w:t xml:space="preserve"> </w:t>
      </w:r>
      <w:r w:rsidR="00D55A39" w:rsidRPr="00253FE2">
        <w:rPr>
          <w:sz w:val="22"/>
          <w:szCs w:val="20"/>
        </w:rPr>
        <w:t>Taraflarca aksi kararlaştırılmadığı sürece işbu Protokol, aynı esaslara göre veya tarafların karşılıklı anlaşmaları ile revize edilerek iki yılda bir kendiliğinden yenilenir.</w:t>
      </w:r>
    </w:p>
    <w:p w14:paraId="1B8306A1" w14:textId="77777777" w:rsidR="00277663" w:rsidRPr="00253FE2" w:rsidRDefault="00277663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49914F91" w14:textId="77777777" w:rsidR="00ED41BB" w:rsidRPr="00253FE2" w:rsidRDefault="004F06A4" w:rsidP="00253FE2">
      <w:pPr>
        <w:spacing w:after="0" w:line="276" w:lineRule="auto"/>
        <w:ind w:left="24" w:right="4"/>
        <w:rPr>
          <w:sz w:val="22"/>
          <w:szCs w:val="20"/>
        </w:rPr>
      </w:pPr>
      <w:r w:rsidRPr="00253FE2">
        <w:rPr>
          <w:b/>
          <w:bCs/>
          <w:sz w:val="22"/>
          <w:szCs w:val="20"/>
        </w:rPr>
        <w:t>MADDE 20</w:t>
      </w:r>
      <w:r w:rsidR="00931B75" w:rsidRPr="00253FE2">
        <w:rPr>
          <w:b/>
          <w:bCs/>
          <w:sz w:val="22"/>
          <w:szCs w:val="20"/>
        </w:rPr>
        <w:t>.</w:t>
      </w:r>
      <w:r w:rsidR="00931B75" w:rsidRPr="00253FE2">
        <w:rPr>
          <w:sz w:val="22"/>
          <w:szCs w:val="20"/>
        </w:rPr>
        <w:t xml:space="preserve"> </w:t>
      </w:r>
      <w:r w:rsidRPr="00253FE2">
        <w:rPr>
          <w:sz w:val="22"/>
          <w:szCs w:val="20"/>
        </w:rPr>
        <w:t>20</w:t>
      </w:r>
      <w:r w:rsidR="00931B75" w:rsidRPr="00253FE2">
        <w:rPr>
          <w:sz w:val="22"/>
          <w:szCs w:val="20"/>
        </w:rPr>
        <w:t xml:space="preserve"> maddeden oluşan</w:t>
      </w:r>
      <w:r w:rsidR="00ED41BB" w:rsidRPr="00253FE2">
        <w:rPr>
          <w:sz w:val="22"/>
          <w:szCs w:val="20"/>
        </w:rPr>
        <w:t xml:space="preserve"> bu protokol, imza tarihinden itibaren yürürlüğe girmiştir. En az 1 (</w:t>
      </w:r>
      <w:r w:rsidR="003E4977" w:rsidRPr="00253FE2">
        <w:rPr>
          <w:sz w:val="22"/>
          <w:szCs w:val="20"/>
        </w:rPr>
        <w:t>b</w:t>
      </w:r>
      <w:r w:rsidR="00ED41BB" w:rsidRPr="00253FE2">
        <w:rPr>
          <w:sz w:val="22"/>
          <w:szCs w:val="20"/>
        </w:rPr>
        <w:t>ir) ay önce</w:t>
      </w:r>
      <w:r w:rsidR="000C58EF" w:rsidRPr="00253FE2">
        <w:rPr>
          <w:sz w:val="22"/>
          <w:szCs w:val="20"/>
        </w:rPr>
        <w:t>, taraflardan herhangi birinden</w:t>
      </w:r>
      <w:r w:rsidR="00ED41BB" w:rsidRPr="00253FE2">
        <w:rPr>
          <w:sz w:val="22"/>
          <w:szCs w:val="20"/>
        </w:rPr>
        <w:t xml:space="preserve"> yazılı bildirim olması halinde geçerliliği sona erer.</w:t>
      </w:r>
    </w:p>
    <w:p w14:paraId="66A65633" w14:textId="77777777" w:rsidR="00D55A39" w:rsidRDefault="00D55A39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1DF25BF0" w14:textId="77777777" w:rsidR="005079AB" w:rsidRDefault="005079AB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0F70A7EB" w14:textId="77777777" w:rsidR="005079AB" w:rsidRDefault="005079AB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7C547466" w14:textId="77777777" w:rsidR="005079AB" w:rsidRDefault="005079AB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27C7F586" w14:textId="77777777" w:rsidR="005079AB" w:rsidRPr="00253FE2" w:rsidRDefault="005079AB" w:rsidP="00253FE2">
      <w:pPr>
        <w:spacing w:after="0" w:line="276" w:lineRule="auto"/>
        <w:ind w:left="24" w:right="4"/>
        <w:rPr>
          <w:sz w:val="22"/>
          <w:szCs w:val="20"/>
        </w:rPr>
      </w:pPr>
    </w:p>
    <w:p w14:paraId="1645CB48" w14:textId="77777777" w:rsidR="00ED41BB" w:rsidRPr="00253FE2" w:rsidRDefault="00ED41BB" w:rsidP="00253FE2">
      <w:pPr>
        <w:spacing w:after="0" w:line="276" w:lineRule="auto"/>
        <w:ind w:left="24" w:right="4"/>
        <w:rPr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79AB" w14:paraId="21EC8280" w14:textId="77777777" w:rsidTr="005079AB">
        <w:tc>
          <w:tcPr>
            <w:tcW w:w="3116" w:type="dxa"/>
          </w:tcPr>
          <w:p w14:paraId="520F46F0" w14:textId="77777777" w:rsidR="005079AB" w:rsidRPr="00253FE2" w:rsidRDefault="005079AB" w:rsidP="005079AB">
            <w:pPr>
              <w:spacing w:after="0" w:line="240" w:lineRule="auto"/>
              <w:ind w:left="0" w:right="4" w:firstLine="0"/>
              <w:rPr>
                <w:sz w:val="22"/>
                <w:szCs w:val="20"/>
              </w:rPr>
            </w:pPr>
            <w:r w:rsidRPr="00253FE2">
              <w:rPr>
                <w:sz w:val="22"/>
                <w:szCs w:val="20"/>
              </w:rPr>
              <w:t>İşbaşı Eğitim Koordinatörü</w:t>
            </w:r>
          </w:p>
          <w:p w14:paraId="6917A9C4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</w:tc>
        <w:tc>
          <w:tcPr>
            <w:tcW w:w="3117" w:type="dxa"/>
          </w:tcPr>
          <w:p w14:paraId="7CE92E5E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  <w:p w14:paraId="022CCDE2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  <w:p w14:paraId="1DD21BB2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  <w:p w14:paraId="7FCA93A6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  <w:p w14:paraId="27B5D383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  <w:p w14:paraId="4BD8A22A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</w:tc>
        <w:tc>
          <w:tcPr>
            <w:tcW w:w="3117" w:type="dxa"/>
          </w:tcPr>
          <w:p w14:paraId="2A6A567B" w14:textId="77777777" w:rsidR="005079AB" w:rsidRDefault="005079AB" w:rsidP="005079AB">
            <w:pPr>
              <w:spacing w:after="0" w:line="240" w:lineRule="auto"/>
              <w:ind w:left="0" w:right="4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İşletme Yetkilisi</w:t>
            </w:r>
          </w:p>
          <w:p w14:paraId="50D1F68E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</w:tc>
      </w:tr>
      <w:tr w:rsidR="005079AB" w14:paraId="658FAFE3" w14:textId="77777777" w:rsidTr="005079AB">
        <w:tc>
          <w:tcPr>
            <w:tcW w:w="3116" w:type="dxa"/>
          </w:tcPr>
          <w:p w14:paraId="095724F9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</w:tc>
        <w:tc>
          <w:tcPr>
            <w:tcW w:w="3117" w:type="dxa"/>
          </w:tcPr>
          <w:p w14:paraId="1FC32D20" w14:textId="77777777" w:rsidR="005079AB" w:rsidRPr="00253FE2" w:rsidRDefault="005079AB" w:rsidP="005079AB">
            <w:pPr>
              <w:spacing w:after="0" w:line="240" w:lineRule="auto"/>
              <w:ind w:left="0" w:right="4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Turizm İşletmeciliği ve Otelcilik Yüksekokulu Müdürü</w:t>
            </w:r>
            <w:r>
              <w:rPr>
                <w:sz w:val="22"/>
                <w:szCs w:val="20"/>
              </w:rPr>
              <w:tab/>
            </w:r>
            <w:r>
              <w:rPr>
                <w:sz w:val="22"/>
                <w:szCs w:val="20"/>
              </w:rPr>
              <w:tab/>
            </w:r>
            <w:r>
              <w:rPr>
                <w:sz w:val="22"/>
                <w:szCs w:val="20"/>
              </w:rPr>
              <w:tab/>
            </w:r>
          </w:p>
          <w:p w14:paraId="6F3207F8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</w:tc>
        <w:tc>
          <w:tcPr>
            <w:tcW w:w="3117" w:type="dxa"/>
          </w:tcPr>
          <w:p w14:paraId="6D68B90A" w14:textId="77777777" w:rsidR="005079AB" w:rsidRDefault="005079AB" w:rsidP="005079AB">
            <w:pPr>
              <w:spacing w:after="0" w:line="276" w:lineRule="auto"/>
              <w:ind w:left="0" w:right="4" w:firstLine="0"/>
              <w:rPr>
                <w:sz w:val="22"/>
                <w:szCs w:val="20"/>
              </w:rPr>
            </w:pPr>
          </w:p>
        </w:tc>
      </w:tr>
    </w:tbl>
    <w:p w14:paraId="6F65196D" w14:textId="77777777" w:rsidR="005079AB" w:rsidRDefault="005079AB" w:rsidP="005079AB">
      <w:pPr>
        <w:spacing w:after="0" w:line="276" w:lineRule="auto"/>
        <w:ind w:left="0" w:right="4" w:firstLine="0"/>
        <w:rPr>
          <w:sz w:val="22"/>
          <w:szCs w:val="20"/>
        </w:rPr>
      </w:pPr>
    </w:p>
    <w:sectPr w:rsidR="005079AB" w:rsidSect="005E3537">
      <w:headerReference w:type="default" r:id="rId9"/>
      <w:footerReference w:type="default" r:id="rId10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E2862" w14:textId="77777777" w:rsidR="004A6A95" w:rsidRDefault="004A6A95" w:rsidP="00253FE2">
      <w:pPr>
        <w:spacing w:after="0" w:line="240" w:lineRule="auto"/>
      </w:pPr>
      <w:r>
        <w:separator/>
      </w:r>
    </w:p>
  </w:endnote>
  <w:endnote w:type="continuationSeparator" w:id="0">
    <w:p w14:paraId="6ADB016F" w14:textId="77777777" w:rsidR="004A6A95" w:rsidRDefault="004A6A95" w:rsidP="0025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3C651" w14:textId="5A2AC7B8" w:rsidR="00253FE2" w:rsidRPr="00BC6ABC" w:rsidRDefault="00253FE2" w:rsidP="00253FE2">
    <w:pPr>
      <w:spacing w:after="0" w:line="240" w:lineRule="auto"/>
      <w:ind w:left="-709" w:right="-851" w:firstLine="142"/>
      <w:jc w:val="center"/>
      <w:rPr>
        <w:b/>
        <w:color w:val="FFFFFF"/>
        <w:sz w:val="20"/>
        <w:szCs w:val="20"/>
        <w:u w:val="single"/>
      </w:rPr>
    </w:pPr>
    <w:r w:rsidRPr="00BC6ABC">
      <w:rPr>
        <w:b/>
        <w:sz w:val="20"/>
        <w:szCs w:val="20"/>
        <w:u w:val="single"/>
      </w:rPr>
      <w:t>EK-</w:t>
    </w:r>
    <w:r>
      <w:rPr>
        <w:b/>
        <w:sz w:val="20"/>
        <w:szCs w:val="20"/>
        <w:u w:val="single"/>
      </w:rPr>
      <w:t>8</w:t>
    </w:r>
    <w:r w:rsidRPr="00BC6ABC">
      <w:rPr>
        <w:b/>
        <w:sz w:val="20"/>
        <w:szCs w:val="20"/>
        <w:u w:val="single"/>
      </w:rPr>
      <w:t xml:space="preserve">. İşbaşı Eğitim </w:t>
    </w:r>
    <w:r>
      <w:rPr>
        <w:b/>
        <w:sz w:val="20"/>
        <w:szCs w:val="20"/>
        <w:u w:val="single"/>
      </w:rPr>
      <w:t>Protokolü</w:t>
    </w:r>
  </w:p>
  <w:p w14:paraId="1CF2ACE6" w14:textId="77777777" w:rsidR="003C73EC" w:rsidRPr="003C73EC" w:rsidRDefault="001E7685" w:rsidP="003C73EC">
    <w:pPr>
      <w:spacing w:after="0" w:line="240" w:lineRule="auto"/>
      <w:jc w:val="center"/>
      <w:rPr>
        <w:b/>
        <w:bCs/>
        <w:sz w:val="18"/>
        <w:szCs w:val="18"/>
      </w:rPr>
    </w:pPr>
    <w:r w:rsidRPr="001E7685">
      <w:rPr>
        <w:b/>
        <w:bCs/>
        <w:sz w:val="18"/>
        <w:szCs w:val="18"/>
      </w:rPr>
      <w:t xml:space="preserve">Adres: </w:t>
    </w:r>
    <w:r w:rsidR="003C73EC" w:rsidRPr="003C73EC">
      <w:rPr>
        <w:b/>
        <w:bCs/>
        <w:sz w:val="18"/>
        <w:szCs w:val="18"/>
      </w:rPr>
      <w:t>Ağrı İbrahim Çeçen Ünıversıtesi Merkez Yerleşkesi</w:t>
    </w:r>
  </w:p>
  <w:p w14:paraId="24DFC215" w14:textId="77777777" w:rsidR="003C73EC" w:rsidRPr="003C73EC" w:rsidRDefault="003C73EC" w:rsidP="003C73EC">
    <w:pPr>
      <w:spacing w:after="0" w:line="240" w:lineRule="auto"/>
      <w:jc w:val="center"/>
      <w:rPr>
        <w:b/>
        <w:bCs/>
        <w:sz w:val="18"/>
        <w:szCs w:val="18"/>
      </w:rPr>
    </w:pPr>
    <w:r w:rsidRPr="003C73EC">
      <w:rPr>
        <w:b/>
        <w:bCs/>
        <w:i/>
        <w:iCs/>
        <w:sz w:val="18"/>
        <w:szCs w:val="18"/>
      </w:rPr>
      <w:t>İİBF Binası 2. Katı</w:t>
    </w:r>
    <w:r w:rsidRPr="003C73EC">
      <w:rPr>
        <w:b/>
        <w:bCs/>
        <w:i/>
        <w:iCs/>
        <w:sz w:val="18"/>
        <w:szCs w:val="18"/>
      </w:rPr>
      <w:br/>
    </w:r>
    <w:r w:rsidRPr="003C73EC">
      <w:rPr>
        <w:b/>
        <w:bCs/>
        <w:sz w:val="18"/>
        <w:szCs w:val="18"/>
      </w:rPr>
      <w:t>Fırat Mahallesi Yeni Üniversite Caddesi No: 2 AE/1 04100 Merkez, Ağrı – Türkiye</w:t>
    </w:r>
  </w:p>
  <w:p w14:paraId="372560E4" w14:textId="77777777" w:rsidR="003C73EC" w:rsidRPr="003C73EC" w:rsidRDefault="003C73EC" w:rsidP="003C73EC">
    <w:pPr>
      <w:spacing w:after="0" w:line="240" w:lineRule="auto"/>
      <w:jc w:val="center"/>
      <w:rPr>
        <w:b/>
        <w:bCs/>
        <w:sz w:val="18"/>
        <w:szCs w:val="18"/>
      </w:rPr>
    </w:pPr>
    <w:r w:rsidRPr="003C73EC">
      <w:rPr>
        <w:b/>
        <w:bCs/>
        <w:sz w:val="18"/>
        <w:szCs w:val="18"/>
      </w:rPr>
      <w:t>Tel: 0472 –215 98 63 </w:t>
    </w:r>
  </w:p>
  <w:p w14:paraId="3002ECB0" w14:textId="77777777" w:rsidR="003C73EC" w:rsidRPr="003C73EC" w:rsidRDefault="003C73EC" w:rsidP="003C73EC">
    <w:pPr>
      <w:spacing w:after="0" w:line="240" w:lineRule="auto"/>
      <w:jc w:val="center"/>
      <w:rPr>
        <w:b/>
        <w:bCs/>
        <w:sz w:val="18"/>
        <w:szCs w:val="18"/>
      </w:rPr>
    </w:pPr>
    <w:r w:rsidRPr="003C73EC">
      <w:rPr>
        <w:b/>
        <w:bCs/>
        <w:sz w:val="18"/>
        <w:szCs w:val="18"/>
      </w:rPr>
      <w:t>Mail :  </w:t>
    </w:r>
    <w:hyperlink r:id="rId1" w:history="1">
      <w:r w:rsidRPr="003C73EC">
        <w:rPr>
          <w:rStyle w:val="Hyperlink"/>
          <w:b/>
          <w:bCs/>
          <w:sz w:val="18"/>
          <w:szCs w:val="18"/>
        </w:rPr>
        <w:t>turizmioy@agri.edu.tr</w:t>
      </w:r>
    </w:hyperlink>
  </w:p>
  <w:p w14:paraId="5DE1F651" w14:textId="2CC7C6D3" w:rsidR="001E7685" w:rsidRPr="001E7685" w:rsidRDefault="001E7685" w:rsidP="003C73EC">
    <w:pPr>
      <w:spacing w:after="0" w:line="240" w:lineRule="auto"/>
      <w:jc w:val="center"/>
      <w:rPr>
        <w:b/>
        <w:bCs/>
        <w:sz w:val="18"/>
        <w:szCs w:val="18"/>
      </w:rPr>
    </w:pPr>
  </w:p>
  <w:p w14:paraId="5D6AC8FC" w14:textId="77777777" w:rsidR="00253FE2" w:rsidRPr="001E7685" w:rsidRDefault="00253FE2">
    <w:pPr>
      <w:pStyle w:val="Footer"/>
      <w:rPr>
        <w:sz w:val="3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FB904" w14:textId="77777777" w:rsidR="004A6A95" w:rsidRDefault="004A6A95" w:rsidP="00253FE2">
      <w:pPr>
        <w:spacing w:after="0" w:line="240" w:lineRule="auto"/>
      </w:pPr>
      <w:r>
        <w:separator/>
      </w:r>
    </w:p>
  </w:footnote>
  <w:footnote w:type="continuationSeparator" w:id="0">
    <w:p w14:paraId="71888CF9" w14:textId="77777777" w:rsidR="004A6A95" w:rsidRDefault="004A6A95" w:rsidP="0025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665B5" w14:textId="59886717" w:rsidR="008E0D71" w:rsidRDefault="008E0D71" w:rsidP="008E0D7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15FE3"/>
    <w:multiLevelType w:val="multilevel"/>
    <w:tmpl w:val="845EAE78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EB326A"/>
    <w:multiLevelType w:val="hybridMultilevel"/>
    <w:tmpl w:val="D7A8EFB0"/>
    <w:lvl w:ilvl="0" w:tplc="F2462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pStyle w:val="Heading3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B0994"/>
    <w:multiLevelType w:val="multilevel"/>
    <w:tmpl w:val="8AF8D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AA207CE"/>
    <w:multiLevelType w:val="hybridMultilevel"/>
    <w:tmpl w:val="7FC077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0438">
    <w:abstractNumId w:val="2"/>
  </w:num>
  <w:num w:numId="2" w16cid:durableId="2035421905">
    <w:abstractNumId w:val="2"/>
  </w:num>
  <w:num w:numId="3" w16cid:durableId="1101946840">
    <w:abstractNumId w:val="0"/>
  </w:num>
  <w:num w:numId="4" w16cid:durableId="1387602490">
    <w:abstractNumId w:val="1"/>
  </w:num>
  <w:num w:numId="5" w16cid:durableId="2030134857">
    <w:abstractNumId w:val="0"/>
  </w:num>
  <w:num w:numId="6" w16cid:durableId="447238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2A"/>
    <w:rsid w:val="00095E26"/>
    <w:rsid w:val="000C58EF"/>
    <w:rsid w:val="00111CB3"/>
    <w:rsid w:val="001366FE"/>
    <w:rsid w:val="00141861"/>
    <w:rsid w:val="00190C67"/>
    <w:rsid w:val="001D5487"/>
    <w:rsid w:val="001E7044"/>
    <w:rsid w:val="001E7685"/>
    <w:rsid w:val="00250108"/>
    <w:rsid w:val="00253FE2"/>
    <w:rsid w:val="00277663"/>
    <w:rsid w:val="002D07AC"/>
    <w:rsid w:val="00327420"/>
    <w:rsid w:val="00352733"/>
    <w:rsid w:val="003C73EC"/>
    <w:rsid w:val="003E4977"/>
    <w:rsid w:val="004606E3"/>
    <w:rsid w:val="004A6A95"/>
    <w:rsid w:val="004C22BF"/>
    <w:rsid w:val="004C45F2"/>
    <w:rsid w:val="004F06A4"/>
    <w:rsid w:val="005079AB"/>
    <w:rsid w:val="005109CB"/>
    <w:rsid w:val="0055315C"/>
    <w:rsid w:val="005E3537"/>
    <w:rsid w:val="006B065A"/>
    <w:rsid w:val="00807BC5"/>
    <w:rsid w:val="008D5D69"/>
    <w:rsid w:val="008E0D71"/>
    <w:rsid w:val="008F7F69"/>
    <w:rsid w:val="00931B75"/>
    <w:rsid w:val="009A0287"/>
    <w:rsid w:val="00A06753"/>
    <w:rsid w:val="00A55017"/>
    <w:rsid w:val="00AA3C36"/>
    <w:rsid w:val="00B07B26"/>
    <w:rsid w:val="00C67347"/>
    <w:rsid w:val="00C8063F"/>
    <w:rsid w:val="00CD2FF8"/>
    <w:rsid w:val="00D13596"/>
    <w:rsid w:val="00D45FA1"/>
    <w:rsid w:val="00D55A39"/>
    <w:rsid w:val="00D844C5"/>
    <w:rsid w:val="00DA12F7"/>
    <w:rsid w:val="00DF252A"/>
    <w:rsid w:val="00E033F7"/>
    <w:rsid w:val="00E370DC"/>
    <w:rsid w:val="00E7007B"/>
    <w:rsid w:val="00ED41BB"/>
    <w:rsid w:val="00F312C1"/>
    <w:rsid w:val="00F8427B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5068D"/>
  <w15:docId w15:val="{D06D7417-5090-4F25-BF9F-D17B40AC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BB"/>
    <w:pPr>
      <w:spacing w:after="172" w:line="268" w:lineRule="auto"/>
      <w:ind w:left="15" w:hanging="5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13596"/>
    <w:pPr>
      <w:ind w:left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13596"/>
    <w:pPr>
      <w:numPr>
        <w:numId w:val="3"/>
      </w:numPr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13596"/>
    <w:pPr>
      <w:numPr>
        <w:ilvl w:val="1"/>
        <w:numId w:val="4"/>
      </w:numPr>
      <w:ind w:left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596"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250108"/>
    <w:pPr>
      <w:spacing w:after="160" w:line="360" w:lineRule="auto"/>
      <w:ind w:left="720" w:firstLine="0"/>
      <w:contextualSpacing/>
    </w:pPr>
    <w:rPr>
      <w:rFonts w:eastAsiaTheme="minorHAnsi"/>
      <w:color w:val="auto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13596"/>
    <w:rPr>
      <w:rFonts w:ascii="Times New Roman" w:hAnsi="Times New Roman" w:cs="Times New Roman"/>
      <w:b/>
      <w:sz w:val="24"/>
    </w:rPr>
  </w:style>
  <w:style w:type="paragraph" w:styleId="NoSpacing">
    <w:name w:val="No Spacing"/>
    <w:uiPriority w:val="1"/>
    <w:qFormat/>
    <w:rsid w:val="00250108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3596"/>
    <w:rPr>
      <w:rFonts w:ascii="Times New Roman" w:hAnsi="Times New Roman" w:cs="Times New Roman"/>
      <w:b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13596"/>
    <w:pPr>
      <w:spacing w:after="160" w:line="360" w:lineRule="auto"/>
      <w:ind w:left="0" w:firstLine="0"/>
      <w:jc w:val="center"/>
    </w:pPr>
    <w:rPr>
      <w:rFonts w:eastAsiaTheme="minorHAnsi"/>
      <w:b/>
      <w:bCs/>
      <w:color w:val="auto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13596"/>
    <w:rPr>
      <w:rFonts w:ascii="Times New Roman" w:hAnsi="Times New Roman"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A4"/>
    <w:rPr>
      <w:rFonts w:ascii="Segoe UI" w:eastAsia="Times New Roman" w:hAnsi="Segoe UI" w:cs="Segoe UI"/>
      <w:color w:val="000000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25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FE2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25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FE2"/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3C73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ktorluk@agri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Ahmed Menevşeoğlu</cp:lastModifiedBy>
  <cp:revision>2</cp:revision>
  <cp:lastPrinted>2020-10-12T10:32:00Z</cp:lastPrinted>
  <dcterms:created xsi:type="dcterms:W3CDTF">2024-09-05T10:24:00Z</dcterms:created>
  <dcterms:modified xsi:type="dcterms:W3CDTF">2024-09-05T10:24:00Z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0718f2bce8e7368c40c6f413c5b23859480d0cfa75044a2b06e5b8691887aea5</vt:lpwstr>
  </property>
</Properties>
</file>